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8321eba64a8e4555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Look w:val="04A0" w:firstRow="1" w:lastRow="0" w:firstColumn="1" w:lastColumn="0" w:noHBand="0" w:noVBand="1"/>
        <w:tblCaption w:val="Layout table"/>
      </w:tblPr>
      <w:tblGrid>
        <w:gridCol w:w="5721"/>
        <w:gridCol w:w="5079"/>
      </w:tblGrid>
      <w:tr w:rsidR="00661028">
        <w:trPr>
          <w:trHeight w:hRule="exact" w:val="864"/>
        </w:trPr>
        <w:tc>
          <w:tcPr>
            <w:tcW w:w="5721" w:type="dxa"/>
            <w:vAlign w:val="bottom"/>
          </w:tcPr>
          <w:bookmarkStart w:id="0" w:name="_GoBack"/>
          <w:bookmarkEnd w:id="0"/>
          <w:p w:rsidR="00661028" w:rsidRDefault="0081589D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BC69F2">
              <w:t>April</w:t>
            </w:r>
            <w:r>
              <w:fldChar w:fldCharType="end"/>
            </w:r>
          </w:p>
        </w:tc>
        <w:tc>
          <w:tcPr>
            <w:tcW w:w="5079" w:type="dxa"/>
            <w:shd w:val="clear" w:color="auto" w:fill="592057" w:themeFill="accent1"/>
            <w:vAlign w:val="bottom"/>
          </w:tcPr>
          <w:p w:rsidR="00661028" w:rsidRDefault="00BC69F2">
            <w:r>
              <w:t xml:space="preserve">Saltillo High School </w:t>
            </w:r>
          </w:p>
          <w:p w:rsidR="00BC69F2" w:rsidRDefault="00BC69F2">
            <w:r>
              <w:t>Counselor Calendar</w:t>
            </w:r>
          </w:p>
        </w:tc>
      </w:tr>
      <w:tr w:rsidR="00661028">
        <w:tc>
          <w:tcPr>
            <w:tcW w:w="5721" w:type="dxa"/>
          </w:tcPr>
          <w:p w:rsidR="00661028" w:rsidRDefault="0081589D">
            <w:pPr>
              <w:pStyle w:val="Year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BC69F2">
              <w:t>2017</w:t>
            </w:r>
            <w:r>
              <w:fldChar w:fldCharType="end"/>
            </w:r>
          </w:p>
        </w:tc>
        <w:tc>
          <w:tcPr>
            <w:tcW w:w="5079" w:type="dxa"/>
            <w:tcMar>
              <w:top w:w="72" w:type="dxa"/>
              <w:left w:w="0" w:type="dxa"/>
              <w:bottom w:w="0" w:type="dxa"/>
              <w:right w:w="0" w:type="dxa"/>
            </w:tcMar>
          </w:tcPr>
          <w:p w:rsidR="00661028" w:rsidRDefault="0081589D">
            <w:r>
              <w:rPr>
                <w:noProof/>
              </w:rPr>
              <w:drawing>
                <wp:inline distT="0" distB="0" distL="0" distR="0">
                  <wp:extent cx="3227832" cy="1956816"/>
                  <wp:effectExtent l="0" t="0" r="0" b="5715"/>
                  <wp:docPr id="27" name="Placeholder" title="Picture of a girl in a green field blowing a dande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Steph\AppData\Local\Microsoft\Windows\Temporary Internet Files\Content.IE5\GOGP5C0B\MPj0433196000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b="94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27832" cy="195681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1028">
        <w:trPr>
          <w:trHeight w:hRule="exact" w:val="288"/>
        </w:trPr>
        <w:tc>
          <w:tcPr>
            <w:tcW w:w="5721" w:type="dxa"/>
          </w:tcPr>
          <w:p w:rsidR="00661028" w:rsidRDefault="00661028"/>
        </w:tc>
        <w:tc>
          <w:tcPr>
            <w:tcW w:w="5079" w:type="dxa"/>
            <w:tcMar>
              <w:left w:w="115" w:type="dxa"/>
              <w:bottom w:w="115" w:type="dxa"/>
              <w:right w:w="115" w:type="dxa"/>
            </w:tcMar>
          </w:tcPr>
          <w:sdt>
            <w:sdtPr>
              <w:id w:val="31938234"/>
              <w:placeholder>
                <w:docPart w:val="D1BFCA12BFF643DC8DF3D3C205931442"/>
              </w:placeholder>
              <w:temporary/>
              <w:showingPlcHdr/>
              <w15:appearance w15:val="hidden"/>
            </w:sdtPr>
            <w:sdtEndPr/>
            <w:sdtContent>
              <w:p w:rsidR="00661028" w:rsidRDefault="0081589D">
                <w:pPr>
                  <w:pStyle w:val="Caption"/>
                </w:pPr>
                <w:r>
                  <w:t>Picture Caption</w:t>
                </w:r>
              </w:p>
            </w:sdtContent>
          </w:sdt>
        </w:tc>
      </w:tr>
    </w:tbl>
    <w:tbl>
      <w:tblPr>
        <w:tblStyle w:val="TableCalendar"/>
        <w:tblW w:w="5185" w:type="pct"/>
        <w:tblLook w:val="0420" w:firstRow="1" w:lastRow="0" w:firstColumn="0" w:lastColumn="0" w:noHBand="0" w:noVBand="1"/>
        <w:tblCaption w:val="Layout table"/>
      </w:tblPr>
      <w:tblGrid>
        <w:gridCol w:w="1592"/>
        <w:gridCol w:w="1597"/>
        <w:gridCol w:w="1597"/>
        <w:gridCol w:w="1616"/>
        <w:gridCol w:w="1491"/>
        <w:gridCol w:w="1695"/>
        <w:gridCol w:w="1601"/>
      </w:tblGrid>
      <w:tr w:rsidR="00661028" w:rsidTr="00BC69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9"/>
        </w:trPr>
        <w:tc>
          <w:tcPr>
            <w:tcW w:w="1593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Sunday</w:t>
            </w:r>
          </w:p>
        </w:tc>
        <w:tc>
          <w:tcPr>
            <w:tcW w:w="1597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Monday</w:t>
            </w:r>
          </w:p>
        </w:tc>
        <w:tc>
          <w:tcPr>
            <w:tcW w:w="1597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Tuesday</w:t>
            </w:r>
          </w:p>
        </w:tc>
        <w:tc>
          <w:tcPr>
            <w:tcW w:w="1616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Wednesday</w:t>
            </w:r>
          </w:p>
        </w:tc>
        <w:tc>
          <w:tcPr>
            <w:tcW w:w="1491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Thursday</w:t>
            </w:r>
          </w:p>
        </w:tc>
        <w:tc>
          <w:tcPr>
            <w:tcW w:w="1695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Friday</w:t>
            </w:r>
          </w:p>
        </w:tc>
        <w:tc>
          <w:tcPr>
            <w:tcW w:w="1601" w:type="dxa"/>
            <w:tcBorders>
              <w:bottom w:val="single" w:sz="4" w:space="0" w:color="595959" w:themeColor="text1" w:themeTint="A6"/>
            </w:tcBorders>
          </w:tcPr>
          <w:p w:rsidR="00661028" w:rsidRDefault="0081589D">
            <w:pPr>
              <w:pStyle w:val="Days"/>
            </w:pPr>
            <w:r>
              <w:t>Saturday</w:t>
            </w:r>
          </w:p>
        </w:tc>
      </w:tr>
      <w:tr w:rsidR="00BC69F2" w:rsidTr="00BC69F2">
        <w:trPr>
          <w:trHeight w:val="399"/>
        </w:trPr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FFFFFF" w:themeFill="background1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BC6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BC6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BC6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BC6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BC69F2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6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BC69F2">
              <w:instrText>Saturday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1</w:t>
            </w:r>
            <w:r>
              <w:fldChar w:fldCharType="end"/>
            </w:r>
          </w:p>
        </w:tc>
      </w:tr>
      <w:tr w:rsidR="00661028" w:rsidTr="00BC69F2">
        <w:trPr>
          <w:trHeight w:val="1149"/>
        </w:trPr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FFFFFF" w:themeFill="background1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>
            <w:pPr>
              <w:rPr>
                <w:lang w:val="en-GB"/>
              </w:rPr>
            </w:pPr>
          </w:p>
        </w:tc>
        <w:tc>
          <w:tcPr>
            <w:tcW w:w="1491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95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6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BC69F2">
        <w:trPr>
          <w:trHeight w:val="379"/>
        </w:trPr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BC69F2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BC69F2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BC69F2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BC69F2"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BC69F2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BC69F2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6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BC69F2">
              <w:rPr>
                <w:noProof/>
              </w:rPr>
              <w:t>8</w:t>
            </w:r>
            <w:r>
              <w:fldChar w:fldCharType="end"/>
            </w:r>
          </w:p>
        </w:tc>
      </w:tr>
      <w:tr w:rsidR="00661028" w:rsidTr="00BC69F2">
        <w:trPr>
          <w:trHeight w:hRule="exact" w:val="1149"/>
        </w:trPr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69F2" w:rsidRDefault="00BC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Pre-Registration for Upc</w:t>
            </w:r>
            <w:r w:rsidRPr="00BC69F2">
              <w:rPr>
                <w:sz w:val="16"/>
                <w:szCs w:val="16"/>
              </w:rPr>
              <w:t>oming Sophomores</w:t>
            </w: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Pr="00BC69F2" w:rsidRDefault="00BC69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Pre-Registration for Upc</w:t>
            </w:r>
            <w:r w:rsidRPr="00BC69F2">
              <w:rPr>
                <w:sz w:val="16"/>
                <w:szCs w:val="16"/>
              </w:rPr>
              <w:t>oming Juniors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rPr>
                <w:sz w:val="16"/>
                <w:szCs w:val="16"/>
              </w:rPr>
              <w:t>Pre-registration for up</w:t>
            </w:r>
            <w:r w:rsidRPr="00BC69F2">
              <w:rPr>
                <w:sz w:val="16"/>
                <w:szCs w:val="16"/>
              </w:rPr>
              <w:t>coming</w:t>
            </w:r>
            <w:r>
              <w:t xml:space="preserve"> Seniors</w:t>
            </w:r>
          </w:p>
        </w:tc>
        <w:tc>
          <w:tcPr>
            <w:tcW w:w="16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BC69F2">
        <w:trPr>
          <w:trHeight w:val="399"/>
        </w:trPr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BC69F2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BC69F2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BC69F2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BC69F2"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BC69F2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BC69F2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6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BC69F2">
              <w:rPr>
                <w:noProof/>
              </w:rPr>
              <w:t>15</w:t>
            </w:r>
            <w:r>
              <w:fldChar w:fldCharType="end"/>
            </w:r>
          </w:p>
        </w:tc>
      </w:tr>
      <w:tr w:rsidR="00661028" w:rsidTr="00BC69F2">
        <w:trPr>
          <w:trHeight w:hRule="exact" w:val="1149"/>
        </w:trPr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 w:rsidRPr="00BC69F2">
              <w:rPr>
                <w:sz w:val="16"/>
                <w:szCs w:val="16"/>
              </w:rPr>
              <w:t>Pre-Registration Forms Due to Homeroom</w:t>
            </w:r>
            <w:r>
              <w:t xml:space="preserve"> Teachers</w:t>
            </w:r>
          </w:p>
        </w:tc>
        <w:tc>
          <w:tcPr>
            <w:tcW w:w="16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Holiday</w:t>
            </w:r>
          </w:p>
        </w:tc>
        <w:tc>
          <w:tcPr>
            <w:tcW w:w="16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661028" w:rsidTr="00BC69F2">
        <w:trPr>
          <w:trHeight w:val="399"/>
        </w:trPr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BC69F2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BC69F2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BC69F2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BC69F2"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BC69F2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BC69F2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6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BC69F2">
              <w:rPr>
                <w:noProof/>
              </w:rPr>
              <w:t>22</w:t>
            </w:r>
            <w:r>
              <w:fldChar w:fldCharType="end"/>
            </w:r>
          </w:p>
        </w:tc>
      </w:tr>
      <w:tr w:rsidR="00661028" w:rsidTr="00BC69F2">
        <w:trPr>
          <w:trHeight w:hRule="exact" w:val="1149"/>
        </w:trPr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Holiday</w:t>
            </w:r>
          </w:p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Upcoming Freshmen Orientation 6pm</w:t>
            </w:r>
          </w:p>
        </w:tc>
        <w:tc>
          <w:tcPr>
            <w:tcW w:w="16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6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BC69F2" w:rsidTr="00BC69F2">
        <w:trPr>
          <w:trHeight w:val="379"/>
        </w:trPr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BC69F2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BC69F2">
              <w:rPr>
                <w:noProof/>
              </w:rPr>
              <w:instrText>22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BC69F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23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BC69F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BC69F2">
              <w:rPr>
                <w:noProof/>
              </w:rPr>
              <w:instrText>23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BC69F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24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BC69F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BC69F2">
              <w:rPr>
                <w:noProof/>
              </w:rPr>
              <w:instrText>24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BC69F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25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BC69F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BC69F2">
              <w:rPr>
                <w:noProof/>
              </w:rPr>
              <w:instrText>25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BC69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26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BC69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BC69F2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BC69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BC69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BC69F2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BC69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6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BC69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BC69F2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BC6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29</w:t>
            </w:r>
            <w:r>
              <w:fldChar w:fldCharType="end"/>
            </w:r>
          </w:p>
        </w:tc>
      </w:tr>
      <w:tr w:rsidR="00BC69F2" w:rsidTr="00BC69F2">
        <w:trPr>
          <w:trHeight w:hRule="exact" w:val="1149"/>
        </w:trPr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English II State Testing</w:t>
            </w:r>
          </w:p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English II State Testing</w:t>
            </w:r>
          </w:p>
        </w:tc>
        <w:tc>
          <w:tcPr>
            <w:tcW w:w="1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English II State Writing Test</w:t>
            </w:r>
          </w:p>
        </w:tc>
        <w:tc>
          <w:tcPr>
            <w:tcW w:w="16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BC69F2">
            <w:r>
              <w:t>Algebra I State Testing</w:t>
            </w:r>
          </w:p>
        </w:tc>
        <w:tc>
          <w:tcPr>
            <w:tcW w:w="16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</w:tr>
      <w:tr w:rsidR="00BC69F2" w:rsidTr="00BC69F2">
        <w:trPr>
          <w:trHeight w:val="399"/>
        </w:trPr>
        <w:tc>
          <w:tcPr>
            <w:tcW w:w="1593" w:type="dxa"/>
            <w:tcBorders>
              <w:top w:val="single" w:sz="4" w:space="0" w:color="595959" w:themeColor="text1" w:themeTint="A6"/>
              <w:bottom w:val="nil"/>
            </w:tcBorders>
            <w:shd w:val="clear" w:color="auto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BC6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BC69F2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BC6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BC69F2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BC69F2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solid" w:color="D58CD3" w:themeColor="accent1" w:themeTint="66" w:fill="auto"/>
          </w:tcPr>
          <w:p w:rsidR="00661028" w:rsidRDefault="0081589D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BC6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BC69F2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BC69F2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597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16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491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95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  <w:tc>
          <w:tcPr>
            <w:tcW w:w="1601" w:type="dxa"/>
            <w:tcBorders>
              <w:top w:val="single" w:sz="4" w:space="0" w:color="595959" w:themeColor="text1" w:themeTint="A6"/>
              <w:bottom w:val="nil"/>
            </w:tcBorders>
            <w:shd w:val="clear" w:color="auto" w:fill="D58CD3" w:themeFill="accent1" w:themeFillTint="66"/>
          </w:tcPr>
          <w:p w:rsidR="00661028" w:rsidRDefault="00661028">
            <w:pPr>
              <w:pStyle w:val="Dates"/>
            </w:pPr>
          </w:p>
        </w:tc>
      </w:tr>
      <w:tr w:rsidR="00661028" w:rsidTr="00BC69F2">
        <w:trPr>
          <w:trHeight w:hRule="exact" w:val="1149"/>
        </w:trPr>
        <w:tc>
          <w:tcPr>
            <w:tcW w:w="1593" w:type="dxa"/>
            <w:tcBorders>
              <w:top w:val="nil"/>
              <w:bottom w:val="single" w:sz="4" w:space="0" w:color="595959" w:themeColor="text1" w:themeTint="A6"/>
            </w:tcBorders>
            <w:shd w:val="clear" w:color="auto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solid" w:color="D58CD3" w:themeColor="accent1" w:themeTint="66" w:fill="auto"/>
          </w:tcPr>
          <w:p w:rsidR="00661028" w:rsidRDefault="00661028"/>
        </w:tc>
        <w:tc>
          <w:tcPr>
            <w:tcW w:w="1597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16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491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95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  <w:tc>
          <w:tcPr>
            <w:tcW w:w="1601" w:type="dxa"/>
            <w:tcBorders>
              <w:top w:val="nil"/>
              <w:bottom w:val="single" w:sz="4" w:space="0" w:color="595959" w:themeColor="text1" w:themeTint="A6"/>
            </w:tcBorders>
            <w:shd w:val="clear" w:color="auto" w:fill="D58CD3" w:themeFill="accent1" w:themeFillTint="66"/>
          </w:tcPr>
          <w:p w:rsidR="00661028" w:rsidRDefault="00661028"/>
        </w:tc>
      </w:tr>
    </w:tbl>
    <w:p w:rsidR="00661028" w:rsidRDefault="00661028">
      <w:pPr>
        <w:pStyle w:val="NoSpacing"/>
      </w:pPr>
    </w:p>
    <w:p w:rsidR="00661028" w:rsidRDefault="00661028">
      <w:pPr>
        <w:pStyle w:val="NoSpacing"/>
      </w:pPr>
    </w:p>
    <w:sectPr w:rsidR="00661028">
      <w:pgSz w:w="12240" w:h="15840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9F2" w:rsidRDefault="00BC69F2">
      <w:pPr>
        <w:spacing w:before="0" w:after="0"/>
      </w:pPr>
      <w:r>
        <w:separator/>
      </w:r>
    </w:p>
  </w:endnote>
  <w:endnote w:type="continuationSeparator" w:id="0">
    <w:p w:rsidR="00BC69F2" w:rsidRDefault="00BC69F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9F2" w:rsidRDefault="00BC69F2">
      <w:pPr>
        <w:spacing w:before="0" w:after="0"/>
      </w:pPr>
      <w:r>
        <w:separator/>
      </w:r>
    </w:p>
  </w:footnote>
  <w:footnote w:type="continuationSeparator" w:id="0">
    <w:p w:rsidR="00BC69F2" w:rsidRDefault="00BC69F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CF8233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5F670A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4E208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22A3F8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18BD4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1E29F3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3CCE50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CCAD1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496E3F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8AA12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formsDesign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4/30/2017"/>
    <w:docVar w:name="MonthStart" w:val="4/1/2017"/>
    <w:docVar w:name="ShowDynamicGuides" w:val="1"/>
    <w:docVar w:name="ShowMarginGuides" w:val="0"/>
    <w:docVar w:name="ShowOutlines" w:val="0"/>
    <w:docVar w:name="ShowStaticGuides" w:val="0"/>
  </w:docVars>
  <w:rsids>
    <w:rsidRoot w:val="00BC69F2"/>
    <w:rsid w:val="00661028"/>
    <w:rsid w:val="00683AD2"/>
    <w:rsid w:val="0081589D"/>
    <w:rsid w:val="00B4398C"/>
    <w:rsid w:val="00BC69F2"/>
    <w:rsid w:val="00E366CD"/>
    <w:rsid w:val="00FA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docId w15:val="{5111CD0E-D99F-4B70-9797-CE54219E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92057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C102B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595959" w:themeColor="text1" w:themeTint="A6"/>
      <w:sz w:val="72"/>
      <w:szCs w:val="80"/>
    </w:rPr>
  </w:style>
  <w:style w:type="paragraph" w:customStyle="1" w:styleId="Year">
    <w:name w:val="Year"/>
    <w:basedOn w:val="Normal"/>
    <w:uiPriority w:val="2"/>
    <w:qFormat/>
    <w:pPr>
      <w:spacing w:before="0" w:after="0"/>
    </w:pPr>
    <w:rPr>
      <w:rFonts w:asciiTheme="majorHAnsi" w:eastAsiaTheme="majorEastAsia" w:hAnsiTheme="majorHAnsi"/>
      <w:color w:val="421840" w:themeColor="accent1" w:themeShade="BF"/>
      <w:sz w:val="92"/>
      <w:szCs w:val="112"/>
    </w:rPr>
  </w:style>
  <w:style w:type="paragraph" w:customStyle="1" w:styleId="Days">
    <w:name w:val="Days"/>
    <w:basedOn w:val="Normal"/>
    <w:uiPriority w:val="4"/>
    <w:qFormat/>
    <w:pPr>
      <w:jc w:val="center"/>
    </w:pPr>
    <w:rPr>
      <w:color w:val="595959" w:themeColor="text1" w:themeTint="A6"/>
      <w:szCs w:val="24"/>
    </w:rPr>
  </w:style>
  <w:style w:type="table" w:customStyle="1" w:styleId="TableCalendar">
    <w:name w:val="Table Calendar"/>
    <w:basedOn w:val="TableNormal"/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5"/>
    <w:qFormat/>
    <w:pPr>
      <w:jc w:val="right"/>
    </w:pPr>
    <w:rPr>
      <w:color w:val="595959" w:themeColor="text1" w:themeTint="A6"/>
    </w:rPr>
  </w:style>
  <w:style w:type="table" w:customStyle="1" w:styleId="Highlights">
    <w:name w:val="Highlights"/>
    <w:basedOn w:val="TableNormal"/>
    <w:tblPr/>
    <w:tcPr>
      <w:shd w:val="clear" w:color="auto" w:fill="592057" w:themeFill="accent1"/>
    </w:tcPr>
  </w:style>
  <w:style w:type="paragraph" w:customStyle="1" w:styleId="Events">
    <w:name w:val="Events"/>
    <w:basedOn w:val="Normal"/>
    <w:uiPriority w:val="6"/>
    <w:qFormat/>
    <w:pPr>
      <w:spacing w:before="60" w:after="60" w:line="264" w:lineRule="auto"/>
    </w:pPr>
    <w:rPr>
      <w:b/>
      <w:color w:val="FFFFFF" w:themeColor="background1"/>
      <w:szCs w:val="16"/>
    </w:rPr>
  </w:style>
  <w:style w:type="paragraph" w:styleId="BalloonText">
    <w:name w:val="Balloon Text"/>
    <w:basedOn w:val="Normal"/>
    <w:link w:val="BalloonText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1"/>
    <w:semiHidden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2184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592057" w:themeColor="accent1"/>
      <w:sz w:val="26"/>
      <w:szCs w:val="26"/>
    </w:rPr>
  </w:style>
  <w:style w:type="paragraph" w:styleId="Bibliography">
    <w:name w:val="Bibliography"/>
    <w:basedOn w:val="Normal"/>
    <w:next w:val="Normal"/>
    <w:uiPriority w:val="11"/>
    <w:semiHidden/>
    <w:unhideWhenUsed/>
  </w:style>
  <w:style w:type="paragraph" w:styleId="BlockText">
    <w:name w:val="Block Text"/>
    <w:basedOn w:val="Normal"/>
    <w:uiPriority w:val="11"/>
    <w:semiHidden/>
    <w:unhideWhenUsed/>
    <w:pPr>
      <w:pBdr>
        <w:top w:val="single" w:sz="2" w:space="10" w:color="592057" w:themeColor="accent1" w:shadow="1"/>
        <w:left w:val="single" w:sz="2" w:space="10" w:color="592057" w:themeColor="accent1" w:shadow="1"/>
        <w:bottom w:val="single" w:sz="2" w:space="10" w:color="592057" w:themeColor="accent1" w:shadow="1"/>
        <w:right w:val="single" w:sz="2" w:space="10" w:color="592057" w:themeColor="accent1" w:shadow="1"/>
      </w:pBdr>
      <w:ind w:left="1152" w:right="1152"/>
    </w:pPr>
    <w:rPr>
      <w:i/>
      <w:iCs/>
      <w:color w:val="592057" w:themeColor="accent1"/>
    </w:rPr>
  </w:style>
  <w:style w:type="paragraph" w:styleId="BodyText">
    <w:name w:val="Body Text"/>
    <w:basedOn w:val="Normal"/>
    <w:link w:val="BodyTextChar"/>
    <w:uiPriority w:val="11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1"/>
    <w:semiHidden/>
    <w:rPr>
      <w:sz w:val="20"/>
    </w:rPr>
  </w:style>
  <w:style w:type="paragraph" w:styleId="BodyText2">
    <w:name w:val="Body Text 2"/>
    <w:basedOn w:val="Normal"/>
    <w:link w:val="BodyText2Char"/>
    <w:uiPriority w:val="11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uiPriority w:val="11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11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11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11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uiPriority w:val="11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uiPriority w:val="11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uiPriority w:val="11"/>
    <w:semiHidden/>
    <w:rPr>
      <w:sz w:val="20"/>
    </w:rPr>
  </w:style>
  <w:style w:type="paragraph" w:styleId="BodyTextIndent2">
    <w:name w:val="Body Text Indent 2"/>
    <w:basedOn w:val="Normal"/>
    <w:link w:val="BodyTextIndent2Char"/>
    <w:uiPriority w:val="11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11"/>
    <w:semiHidden/>
    <w:rPr>
      <w:sz w:val="20"/>
    </w:rPr>
  </w:style>
  <w:style w:type="paragraph" w:styleId="BodyTextIndent3">
    <w:name w:val="Body Text Indent 3"/>
    <w:basedOn w:val="Normal"/>
    <w:link w:val="BodyTextIndent3Char"/>
    <w:uiPriority w:val="11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11"/>
    <w:semiHidden/>
    <w:rPr>
      <w:sz w:val="16"/>
      <w:szCs w:val="16"/>
    </w:rPr>
  </w:style>
  <w:style w:type="paragraph" w:styleId="Caption">
    <w:name w:val="caption"/>
    <w:basedOn w:val="Normal"/>
    <w:uiPriority w:val="3"/>
    <w:qFormat/>
    <w:pPr>
      <w:spacing w:line="264" w:lineRule="auto"/>
    </w:pPr>
    <w:rPr>
      <w:b/>
      <w:bCs/>
      <w:color w:val="595959" w:themeColor="text1" w:themeTint="A6"/>
    </w:rPr>
  </w:style>
  <w:style w:type="paragraph" w:styleId="Closing">
    <w:name w:val="Closing"/>
    <w:basedOn w:val="Normal"/>
    <w:link w:val="ClosingChar"/>
    <w:uiPriority w:val="11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uiPriority w:val="11"/>
    <w:semiHidden/>
    <w:rPr>
      <w:sz w:val="20"/>
    </w:rPr>
  </w:style>
  <w:style w:type="paragraph" w:styleId="CommentText">
    <w:name w:val="annotation text"/>
    <w:basedOn w:val="Normal"/>
    <w:link w:val="CommentTextChar"/>
    <w:uiPriority w:val="11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11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1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1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11"/>
    <w:semiHidden/>
    <w:unhideWhenUsed/>
  </w:style>
  <w:style w:type="character" w:customStyle="1" w:styleId="DateChar">
    <w:name w:val="Date Char"/>
    <w:basedOn w:val="DefaultParagraphFont"/>
    <w:link w:val="Date"/>
    <w:uiPriority w:val="11"/>
    <w:semiHidden/>
    <w:rPr>
      <w:sz w:val="20"/>
    </w:rPr>
  </w:style>
  <w:style w:type="paragraph" w:styleId="DocumentMap">
    <w:name w:val="Document Map"/>
    <w:basedOn w:val="Normal"/>
    <w:link w:val="DocumentMapChar"/>
    <w:uiPriority w:val="11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11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11"/>
    <w:semiHidden/>
    <w:unhideWhenUsed/>
  </w:style>
  <w:style w:type="character" w:customStyle="1" w:styleId="E-mailSignatureChar">
    <w:name w:val="E-mail Signature Char"/>
    <w:basedOn w:val="DefaultParagraphFont"/>
    <w:link w:val="E-mailSignature"/>
    <w:uiPriority w:val="11"/>
    <w:semiHidden/>
    <w:rPr>
      <w:sz w:val="20"/>
    </w:rPr>
  </w:style>
  <w:style w:type="paragraph" w:styleId="EndnoteText">
    <w:name w:val="endnote text"/>
    <w:basedOn w:val="Normal"/>
    <w:link w:val="EndnoteTextChar"/>
    <w:uiPriority w:val="11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11"/>
    <w:semiHidden/>
    <w:rPr>
      <w:sz w:val="20"/>
      <w:szCs w:val="20"/>
    </w:rPr>
  </w:style>
  <w:style w:type="paragraph" w:styleId="EnvelopeAddress">
    <w:name w:val="envelope address"/>
    <w:basedOn w:val="Normal"/>
    <w:uiPriority w:val="11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11"/>
    <w:semiHidden/>
    <w:unhideWhenUsed/>
    <w:rPr>
      <w:rFonts w:asciiTheme="majorHAnsi" w:eastAsiaTheme="majorEastAsia" w:hAnsiTheme="majorHAnsi" w:cstheme="majorBidi"/>
      <w:szCs w:val="20"/>
    </w:r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uiPriority w:val="11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1"/>
    <w:semiHidden/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592057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592057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C102B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C102B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HTMLAddress">
    <w:name w:val="HTML Address"/>
    <w:basedOn w:val="Normal"/>
    <w:link w:val="HTMLAddressChar"/>
    <w:uiPriority w:val="11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11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uiPriority w:val="11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11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11"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uiPriority w:val="11"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uiPriority w:val="11"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uiPriority w:val="11"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uiPriority w:val="11"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uiPriority w:val="11"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uiPriority w:val="11"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uiPriority w:val="11"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uiPriority w:val="11"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uiPriority w:val="1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uiPriority w:val="11"/>
    <w:semiHidden/>
    <w:unhideWhenUsed/>
    <w:pPr>
      <w:ind w:left="360" w:hanging="360"/>
      <w:contextualSpacing/>
    </w:pPr>
  </w:style>
  <w:style w:type="paragraph" w:styleId="List2">
    <w:name w:val="List 2"/>
    <w:basedOn w:val="Normal"/>
    <w:uiPriority w:val="11"/>
    <w:semiHidden/>
    <w:unhideWhenUsed/>
    <w:pPr>
      <w:ind w:left="720" w:hanging="360"/>
      <w:contextualSpacing/>
    </w:pPr>
  </w:style>
  <w:style w:type="paragraph" w:styleId="List3">
    <w:name w:val="List 3"/>
    <w:basedOn w:val="Normal"/>
    <w:uiPriority w:val="11"/>
    <w:semiHidden/>
    <w:unhideWhenUsed/>
    <w:pPr>
      <w:ind w:left="1080" w:hanging="360"/>
      <w:contextualSpacing/>
    </w:pPr>
  </w:style>
  <w:style w:type="paragraph" w:styleId="List4">
    <w:name w:val="List 4"/>
    <w:basedOn w:val="Normal"/>
    <w:uiPriority w:val="11"/>
    <w:semiHidden/>
    <w:unhideWhenUsed/>
    <w:pPr>
      <w:ind w:left="1440" w:hanging="360"/>
      <w:contextualSpacing/>
    </w:pPr>
  </w:style>
  <w:style w:type="paragraph" w:styleId="List5">
    <w:name w:val="List 5"/>
    <w:basedOn w:val="Normal"/>
    <w:uiPriority w:val="11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uiPriority w:val="11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11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11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11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11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11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11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11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11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11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11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11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11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11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uiPriority w:val="11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11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11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11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11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11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11"/>
    <w:semiHidden/>
    <w:unhideWhenUsed/>
  </w:style>
  <w:style w:type="character" w:customStyle="1" w:styleId="NoteHeadingChar">
    <w:name w:val="Note Heading Char"/>
    <w:basedOn w:val="DefaultParagraphFont"/>
    <w:link w:val="NoteHeading"/>
    <w:uiPriority w:val="11"/>
    <w:semiHidden/>
    <w:rPr>
      <w:sz w:val="20"/>
    </w:rPr>
  </w:style>
  <w:style w:type="paragraph" w:styleId="PlainText">
    <w:name w:val="Plain Text"/>
    <w:basedOn w:val="Normal"/>
    <w:link w:val="PlainTextChar"/>
    <w:uiPriority w:val="11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11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11"/>
    <w:semiHidden/>
    <w:unhideWhenUsed/>
  </w:style>
  <w:style w:type="character" w:customStyle="1" w:styleId="SalutationChar">
    <w:name w:val="Salutation Char"/>
    <w:basedOn w:val="DefaultParagraphFont"/>
    <w:link w:val="Salutation"/>
    <w:uiPriority w:val="11"/>
    <w:semiHidden/>
    <w:rPr>
      <w:sz w:val="20"/>
    </w:rPr>
  </w:style>
  <w:style w:type="paragraph" w:styleId="Signature">
    <w:name w:val="Signature"/>
    <w:basedOn w:val="Normal"/>
    <w:link w:val="SignatureChar"/>
    <w:uiPriority w:val="11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11"/>
    <w:semiHidden/>
    <w:rPr>
      <w:sz w:val="20"/>
    </w:rPr>
  </w:style>
  <w:style w:type="paragraph" w:styleId="TableofAuthorities">
    <w:name w:val="table of authorities"/>
    <w:basedOn w:val="Normal"/>
    <w:next w:val="Normal"/>
    <w:uiPriority w:val="11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uiPriority w:val="11"/>
    <w:semiHidden/>
    <w:unhideWhenUsed/>
  </w:style>
  <w:style w:type="paragraph" w:styleId="TOAHeading">
    <w:name w:val="toa heading"/>
    <w:basedOn w:val="Normal"/>
    <w:next w:val="Normal"/>
    <w:uiPriority w:val="11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11"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uiPriority w:val="11"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11"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uiPriority w:val="11"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uiPriority w:val="11"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uiPriority w:val="11"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uiPriority w:val="11"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11"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uiPriority w:val="11"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uiPriority w:val="11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vents-Dark">
    <w:name w:val="Events - Dark"/>
    <w:basedOn w:val="Normal"/>
    <w:uiPriority w:val="5"/>
    <w:qFormat/>
    <w:pPr>
      <w:spacing w:before="60" w:after="60" w:line="264" w:lineRule="auto"/>
    </w:pPr>
    <w:rPr>
      <w:b/>
      <w:color w:val="D58CD3" w:themeColor="accent1" w:themeTint="66"/>
    </w:rPr>
  </w:style>
  <w:style w:type="paragraph" w:styleId="NoSpacing">
    <w:name w:val="No Spacing"/>
    <w:uiPriority w:val="98"/>
    <w:qFormat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BFCA12BFF643DC8DF3D3C205931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EEB78-CD02-42B0-90B1-6ECEFE237113}"/>
      </w:docPartPr>
      <w:docPartBody>
        <w:p w:rsidR="001B3C02" w:rsidRDefault="001B3C02">
          <w:pPr>
            <w:pStyle w:val="D1BFCA12BFF643DC8DF3D3C205931442"/>
          </w:pPr>
          <w:r>
            <w:t>Picture Caption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C02"/>
    <w:rsid w:val="001B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1BFCA12BFF643DC8DF3D3C205931442">
    <w:name w:val="D1BFCA12BFF643DC8DF3D3C205931442"/>
  </w:style>
  <w:style w:type="paragraph" w:customStyle="1" w:styleId="DCF53446997840879884EC70FE84FB49">
    <w:name w:val="DCF53446997840879884EC70FE84FB49"/>
  </w:style>
  <w:style w:type="paragraph" w:customStyle="1" w:styleId="D50DAEDE38B84E4081C8D8F80D4B5EBE">
    <w:name w:val="D50DAEDE38B84E4081C8D8F80D4B5EBE"/>
  </w:style>
  <w:style w:type="paragraph" w:customStyle="1" w:styleId="2E7E0778F98E43ACB3123BD892184E2D">
    <w:name w:val="2E7E0778F98E43ACB3123BD892184E2D"/>
  </w:style>
  <w:style w:type="paragraph" w:customStyle="1" w:styleId="1DD7796265B64B188A4233FC0A64FAD6">
    <w:name w:val="1DD7796265B64B188A4233FC0A64FAD6"/>
  </w:style>
  <w:style w:type="paragraph" w:customStyle="1" w:styleId="CC8C32BC4AAA49728E795453676EFA68">
    <w:name w:val="CC8C32BC4AAA49728E795453676EFA68"/>
  </w:style>
  <w:style w:type="paragraph" w:customStyle="1" w:styleId="49F9297CBB6144768E47C9AB59DABEFA">
    <w:name w:val="49F9297CBB6144768E47C9AB59DABE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vent Calendar">
      <a:dk1>
        <a:sysClr val="windowText" lastClr="000000"/>
      </a:dk1>
      <a:lt1>
        <a:sysClr val="window" lastClr="FFFFFF"/>
      </a:lt1>
      <a:dk2>
        <a:srgbClr val="606060"/>
      </a:dk2>
      <a:lt2>
        <a:srgbClr val="E6E6E6"/>
      </a:lt2>
      <a:accent1>
        <a:srgbClr val="592057"/>
      </a:accent1>
      <a:accent2>
        <a:srgbClr val="85C1C8"/>
      </a:accent2>
      <a:accent3>
        <a:srgbClr val="9DBFA3"/>
      </a:accent3>
      <a:accent4>
        <a:srgbClr val="C6B592"/>
      </a:accent4>
      <a:accent5>
        <a:srgbClr val="744D2A"/>
      </a:accent5>
      <a:accent6>
        <a:srgbClr val="293E00"/>
      </a:accent6>
      <a:hlink>
        <a:srgbClr val="003353"/>
      </a:hlink>
      <a:folHlink>
        <a:srgbClr val="473500"/>
      </a:folHlink>
    </a:clrScheme>
    <a:fontScheme name="Event Calendar">
      <a:majorFont>
        <a:latin typeface="Century Gothic"/>
        <a:ea typeface=""/>
        <a:cs typeface=""/>
        <a:font script="Jpan" typeface="ＭＳ Ｐゴシック"/>
      </a:majorFont>
      <a:minorFont>
        <a:latin typeface="Century Gothic"/>
        <a:ea typeface=""/>
        <a:cs typeface=""/>
        <a:font script="Jpan" typeface="ＭＳ Ｐゴシック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docProps/app.xml><?xml version="1.0" encoding="utf-8"?>
<Properties xmlns="http://schemas.openxmlformats.org/officeDocument/2006/extended-properties" xmlns:vt="http://schemas.openxmlformats.org/officeDocument/2006/docPropsVTypes">
  <Template>24D5E98A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Berry</dc:creator>
  <cp:keywords/>
  <dc:description/>
  <cp:lastModifiedBy>Judy Moore</cp:lastModifiedBy>
  <cp:revision>2</cp:revision>
  <dcterms:created xsi:type="dcterms:W3CDTF">2017-04-10T15:09:00Z</dcterms:created>
  <dcterms:modified xsi:type="dcterms:W3CDTF">2017-04-10T15:09:00Z</dcterms:modified>
  <cp:category/>
</cp:coreProperties>
</file>